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C02" w:rsidRPr="0053579C" w:rsidRDefault="00B12C02" w:rsidP="00B12C02">
      <w:pPr>
        <w:spacing w:after="0"/>
        <w:jc w:val="center"/>
        <w:rPr>
          <w:rFonts w:ascii="Helvetica" w:hAnsi="Helvetica"/>
          <w:b/>
          <w:sz w:val="28"/>
        </w:rPr>
      </w:pPr>
      <w:bookmarkStart w:id="0" w:name="_GoBack"/>
      <w:bookmarkEnd w:id="0"/>
      <w:r>
        <w:rPr>
          <w:rFonts w:ascii="Helvetica" w:hAnsi="Helvetica"/>
          <w:b/>
          <w:sz w:val="28"/>
        </w:rPr>
        <w:t>PROSECUTOR PROTOCOL</w:t>
      </w:r>
    </w:p>
    <w:p w:rsidR="00B12C02" w:rsidRDefault="00B12C02" w:rsidP="00B12C02">
      <w:pPr>
        <w:spacing w:after="0"/>
        <w:jc w:val="center"/>
        <w:rPr>
          <w:rFonts w:ascii="Helvetica" w:hAnsi="Helvetica"/>
          <w:i/>
          <w:sz w:val="26"/>
          <w:szCs w:val="26"/>
        </w:rPr>
      </w:pPr>
      <w:r>
        <w:rPr>
          <w:rFonts w:ascii="Helvetica" w:hAnsi="Helvetica"/>
          <w:i/>
          <w:sz w:val="26"/>
          <w:szCs w:val="26"/>
        </w:rPr>
        <w:t>For the Care of the Sexual Assault Victim</w:t>
      </w:r>
    </w:p>
    <w:p w:rsidR="00752663" w:rsidRPr="00752663" w:rsidRDefault="00752663" w:rsidP="003B66FD">
      <w:pPr>
        <w:spacing w:after="0"/>
        <w:jc w:val="center"/>
        <w:rPr>
          <w:rFonts w:ascii="Helvetica" w:hAnsi="Helvetica"/>
          <w:i/>
          <w:sz w:val="20"/>
          <w:szCs w:val="20"/>
        </w:rPr>
      </w:pPr>
      <w:r w:rsidRPr="00752663">
        <w:rPr>
          <w:rFonts w:ascii="Helvetica" w:hAnsi="Helvetica"/>
          <w:i/>
          <w:sz w:val="20"/>
          <w:szCs w:val="20"/>
        </w:rPr>
        <w:t xml:space="preserve">What the Victim/Survivor Should Expect </w:t>
      </w:r>
    </w:p>
    <w:p w:rsidR="00B12C02" w:rsidRDefault="00B12C02" w:rsidP="00B12C02">
      <w:pPr>
        <w:spacing w:before="240"/>
      </w:pPr>
    </w:p>
    <w:p w:rsidR="00B12C02" w:rsidRDefault="00B12C02" w:rsidP="00B12C02">
      <w:pPr>
        <w:spacing w:before="240"/>
        <w:rPr>
          <w:rFonts w:ascii="Helvetica" w:hAnsi="Helvetica"/>
          <w:b/>
          <w:sz w:val="24"/>
        </w:rPr>
      </w:pPr>
      <w:r>
        <w:rPr>
          <w:rFonts w:ascii="Helvetica" w:hAnsi="Helvetica"/>
          <w:b/>
          <w:sz w:val="24"/>
        </w:rPr>
        <w:t>Protocol Purpose</w:t>
      </w:r>
    </w:p>
    <w:p w:rsidR="00B12C02" w:rsidRDefault="00B12C02" w:rsidP="00B12C02">
      <w:pPr>
        <w:spacing w:before="240"/>
        <w:rPr>
          <w:rFonts w:ascii="Helvetica" w:hAnsi="Helvetica"/>
          <w:sz w:val="24"/>
        </w:rPr>
      </w:pPr>
      <w:r>
        <w:rPr>
          <w:rFonts w:ascii="Helvetica" w:hAnsi="Helvetica"/>
          <w:b/>
          <w:sz w:val="24"/>
        </w:rPr>
        <w:tab/>
      </w:r>
      <w:r>
        <w:rPr>
          <w:rFonts w:ascii="Helvetica" w:hAnsi="Helvetica"/>
          <w:sz w:val="24"/>
        </w:rPr>
        <w:t>Prosecution of the perpetrator punishes criminals and helps them assume responsibility for the crime, protects society, and assists in restoring a sense of safety and security for the victim.</w:t>
      </w:r>
    </w:p>
    <w:p w:rsidR="00B12C02" w:rsidRDefault="00B12C02" w:rsidP="00B12C02">
      <w:pPr>
        <w:spacing w:before="240"/>
        <w:rPr>
          <w:rFonts w:ascii="Helvetica" w:hAnsi="Helvetica"/>
          <w:b/>
          <w:sz w:val="24"/>
        </w:rPr>
      </w:pPr>
      <w:r>
        <w:rPr>
          <w:rFonts w:ascii="Helvetica" w:hAnsi="Helvetica"/>
          <w:b/>
          <w:sz w:val="24"/>
        </w:rPr>
        <w:t>Goals</w:t>
      </w:r>
    </w:p>
    <w:p w:rsidR="00DC52B4" w:rsidRDefault="00B12C02" w:rsidP="00BF1E92">
      <w:pPr>
        <w:pStyle w:val="ListParagraph"/>
        <w:numPr>
          <w:ilvl w:val="0"/>
          <w:numId w:val="3"/>
        </w:numPr>
        <w:spacing w:before="240" w:line="240" w:lineRule="auto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To ensure the victim feels supported in the processing of the case through the criminal justice system.</w:t>
      </w:r>
    </w:p>
    <w:p w:rsidR="00BF1E92" w:rsidRPr="00DC52B4" w:rsidRDefault="00BF1E92" w:rsidP="00BF1E92">
      <w:pPr>
        <w:pStyle w:val="ListParagraph"/>
        <w:spacing w:before="240" w:line="240" w:lineRule="auto"/>
        <w:rPr>
          <w:rFonts w:ascii="Helvetica" w:hAnsi="Helvetica"/>
          <w:sz w:val="24"/>
        </w:rPr>
      </w:pPr>
    </w:p>
    <w:p w:rsidR="00BF1E92" w:rsidRDefault="00B12C02" w:rsidP="00BF1E92">
      <w:pPr>
        <w:pStyle w:val="ListParagraph"/>
        <w:numPr>
          <w:ilvl w:val="0"/>
          <w:numId w:val="3"/>
        </w:numPr>
        <w:spacing w:before="240" w:line="240" w:lineRule="auto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To work collaboratively with healthcare to meet the needs of the victims.</w:t>
      </w:r>
    </w:p>
    <w:p w:rsidR="00BF1E92" w:rsidRPr="00BF1E92" w:rsidRDefault="00BF1E92" w:rsidP="00BF1E92">
      <w:pPr>
        <w:pStyle w:val="ListParagraph"/>
        <w:rPr>
          <w:rFonts w:ascii="Helvetica" w:hAnsi="Helvetica"/>
          <w:sz w:val="24"/>
        </w:rPr>
      </w:pPr>
    </w:p>
    <w:p w:rsidR="00BF1E92" w:rsidRPr="00BF1E92" w:rsidRDefault="00B12C02" w:rsidP="00BF1E92">
      <w:pPr>
        <w:pStyle w:val="ListParagraph"/>
        <w:numPr>
          <w:ilvl w:val="0"/>
          <w:numId w:val="3"/>
        </w:numPr>
        <w:spacing w:before="240" w:line="240" w:lineRule="auto"/>
        <w:rPr>
          <w:rFonts w:ascii="Helvetica" w:hAnsi="Helvetica"/>
          <w:sz w:val="24"/>
        </w:rPr>
      </w:pPr>
      <w:r w:rsidRPr="00BF1E92">
        <w:rPr>
          <w:rFonts w:ascii="Helvetica" w:hAnsi="Helvetica"/>
          <w:sz w:val="24"/>
        </w:rPr>
        <w:t>To educate forensic examiners as expert witnesses.</w:t>
      </w:r>
    </w:p>
    <w:p w:rsidR="00DC52B4" w:rsidRDefault="00DC52B4" w:rsidP="00DC52B4">
      <w:pPr>
        <w:spacing w:before="240"/>
        <w:rPr>
          <w:rFonts w:ascii="Helvetica" w:hAnsi="Helvetica"/>
          <w:i/>
          <w:sz w:val="24"/>
        </w:rPr>
      </w:pPr>
      <w:r>
        <w:rPr>
          <w:rFonts w:ascii="Helvetica" w:hAnsi="Helvetica"/>
          <w:b/>
          <w:sz w:val="24"/>
        </w:rPr>
        <w:t xml:space="preserve">Process: </w:t>
      </w:r>
    </w:p>
    <w:p w:rsidR="00DC52B4" w:rsidRDefault="00DC52B4" w:rsidP="00DC52B4">
      <w:pPr>
        <w:pStyle w:val="ListParagraph"/>
        <w:numPr>
          <w:ilvl w:val="0"/>
          <w:numId w:val="5"/>
        </w:numPr>
        <w:spacing w:before="240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Utilizes a vertical prosecution model in order to reduce trauma to the victim.</w:t>
      </w:r>
    </w:p>
    <w:p w:rsidR="00BF1E92" w:rsidRDefault="00BF1E92" w:rsidP="00BF1E92">
      <w:pPr>
        <w:pStyle w:val="ListParagraph"/>
        <w:spacing w:before="240"/>
        <w:rPr>
          <w:rFonts w:ascii="Helvetica" w:hAnsi="Helvetica"/>
          <w:sz w:val="24"/>
        </w:rPr>
      </w:pPr>
    </w:p>
    <w:p w:rsidR="00BF1E92" w:rsidRDefault="00DC52B4" w:rsidP="00BF1E92">
      <w:pPr>
        <w:pStyle w:val="ListParagraph"/>
        <w:numPr>
          <w:ilvl w:val="0"/>
          <w:numId w:val="5"/>
        </w:numPr>
        <w:spacing w:before="240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Evaluates cases submitted by law enforcement.</w:t>
      </w:r>
    </w:p>
    <w:p w:rsidR="00BF1E92" w:rsidRPr="00BF1E92" w:rsidRDefault="00BF1E92" w:rsidP="00BF1E92">
      <w:pPr>
        <w:pStyle w:val="ListParagraph"/>
        <w:rPr>
          <w:rFonts w:ascii="Helvetica" w:hAnsi="Helvetica"/>
          <w:sz w:val="24"/>
        </w:rPr>
      </w:pPr>
    </w:p>
    <w:p w:rsidR="00BF1E92" w:rsidRDefault="00752663" w:rsidP="00BF1E92">
      <w:pPr>
        <w:pStyle w:val="ListParagraph"/>
        <w:numPr>
          <w:ilvl w:val="0"/>
          <w:numId w:val="5"/>
        </w:numPr>
        <w:spacing w:before="240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Determine</w:t>
      </w:r>
      <w:r w:rsidR="00DC52B4" w:rsidRPr="00BF1E92">
        <w:rPr>
          <w:rFonts w:ascii="Helvetica" w:hAnsi="Helvetica"/>
          <w:sz w:val="24"/>
        </w:rPr>
        <w:t xml:space="preserve"> if sufficient credible evidence exists to support prosecution.</w:t>
      </w:r>
    </w:p>
    <w:p w:rsidR="00BF1E92" w:rsidRPr="00BF1E92" w:rsidRDefault="00BF1E92" w:rsidP="00BF1E92">
      <w:pPr>
        <w:pStyle w:val="ListParagraph"/>
        <w:rPr>
          <w:rFonts w:ascii="Helvetica" w:hAnsi="Helvetica"/>
          <w:sz w:val="24"/>
        </w:rPr>
      </w:pPr>
    </w:p>
    <w:p w:rsidR="00BF1E92" w:rsidRDefault="00DC52B4" w:rsidP="00BF1E92">
      <w:pPr>
        <w:pStyle w:val="ListParagraph"/>
        <w:numPr>
          <w:ilvl w:val="0"/>
          <w:numId w:val="5"/>
        </w:numPr>
        <w:spacing w:before="240"/>
        <w:rPr>
          <w:rFonts w:ascii="Helvetica" w:hAnsi="Helvetica"/>
          <w:sz w:val="24"/>
        </w:rPr>
      </w:pPr>
      <w:r w:rsidRPr="00BF1E92">
        <w:rPr>
          <w:rFonts w:ascii="Helvetica" w:hAnsi="Helvetica"/>
          <w:sz w:val="24"/>
        </w:rPr>
        <w:t>Helps inform victim of the status of the case from the time of the initial charging decision to sentencing.</w:t>
      </w:r>
    </w:p>
    <w:p w:rsidR="00BF1E92" w:rsidRPr="00BF1E92" w:rsidRDefault="00BF1E92" w:rsidP="00BF1E92">
      <w:pPr>
        <w:pStyle w:val="ListParagraph"/>
        <w:rPr>
          <w:rFonts w:ascii="Helvetica" w:hAnsi="Helvetica"/>
          <w:sz w:val="24"/>
        </w:rPr>
      </w:pPr>
    </w:p>
    <w:p w:rsidR="00BF1E92" w:rsidRDefault="00752663" w:rsidP="00BF1E92">
      <w:pPr>
        <w:pStyle w:val="ListParagraph"/>
        <w:numPr>
          <w:ilvl w:val="0"/>
          <w:numId w:val="5"/>
        </w:numPr>
        <w:spacing w:before="240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Explain</w:t>
      </w:r>
      <w:r w:rsidR="00DC52B4" w:rsidRPr="00BF1E92">
        <w:rPr>
          <w:rFonts w:ascii="Helvetica" w:hAnsi="Helvetica"/>
          <w:sz w:val="24"/>
        </w:rPr>
        <w:t xml:space="preserve"> the reasons for continuances and seek mutually agreeable dates for the hearings that are rescheduled when appropriate.</w:t>
      </w:r>
    </w:p>
    <w:p w:rsidR="00BF1E92" w:rsidRPr="00BF1E92" w:rsidRDefault="00BF1E92" w:rsidP="00BF1E92">
      <w:pPr>
        <w:pStyle w:val="ListParagraph"/>
        <w:rPr>
          <w:rFonts w:ascii="Helvetica" w:hAnsi="Helvetica"/>
          <w:sz w:val="24"/>
        </w:rPr>
      </w:pPr>
    </w:p>
    <w:p w:rsidR="00BF1E92" w:rsidRDefault="00752663" w:rsidP="00BF1E92">
      <w:pPr>
        <w:pStyle w:val="ListParagraph"/>
        <w:numPr>
          <w:ilvl w:val="0"/>
          <w:numId w:val="5"/>
        </w:numPr>
        <w:spacing w:before="240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Arrange</w:t>
      </w:r>
      <w:r w:rsidR="00DC52B4" w:rsidRPr="00BF1E92">
        <w:rPr>
          <w:rFonts w:ascii="Helvetica" w:hAnsi="Helvetica"/>
          <w:sz w:val="24"/>
        </w:rPr>
        <w:t xml:space="preserve"> for interpreting services for victims and witnesses when necessary to assist a victim to understand questions and frame answers.</w:t>
      </w:r>
    </w:p>
    <w:p w:rsidR="00BF1E92" w:rsidRPr="00BF1E92" w:rsidRDefault="00BF1E92" w:rsidP="00BF1E92">
      <w:pPr>
        <w:pStyle w:val="ListParagraph"/>
        <w:rPr>
          <w:rFonts w:ascii="Helvetica" w:hAnsi="Helvetica"/>
          <w:sz w:val="24"/>
        </w:rPr>
      </w:pPr>
    </w:p>
    <w:p w:rsidR="00BF1E92" w:rsidRDefault="00DC52B4" w:rsidP="00BF1E92">
      <w:pPr>
        <w:pStyle w:val="ListParagraph"/>
        <w:numPr>
          <w:ilvl w:val="0"/>
          <w:numId w:val="5"/>
        </w:numPr>
        <w:spacing w:before="240"/>
        <w:rPr>
          <w:rFonts w:ascii="Helvetica" w:hAnsi="Helvetica"/>
          <w:sz w:val="24"/>
        </w:rPr>
      </w:pPr>
      <w:r w:rsidRPr="00BF1E92">
        <w:rPr>
          <w:rFonts w:ascii="Helvetica" w:hAnsi="Helvetica"/>
          <w:sz w:val="24"/>
        </w:rPr>
        <w:t>Brings to the attention of the court the views of the victim on bond decisions, plea bargains, dismissals, sentencing, and restitution.</w:t>
      </w:r>
    </w:p>
    <w:p w:rsidR="00BF1E92" w:rsidRPr="00BF1E92" w:rsidRDefault="00BF1E92" w:rsidP="00BF1E92">
      <w:pPr>
        <w:pStyle w:val="ListParagraph"/>
        <w:rPr>
          <w:rFonts w:ascii="Helvetica" w:hAnsi="Helvetica"/>
          <w:sz w:val="24"/>
        </w:rPr>
      </w:pPr>
    </w:p>
    <w:p w:rsidR="00DC52B4" w:rsidRPr="00BF1E92" w:rsidRDefault="00752663" w:rsidP="00BF1E92">
      <w:pPr>
        <w:pStyle w:val="ListParagraph"/>
        <w:numPr>
          <w:ilvl w:val="0"/>
          <w:numId w:val="5"/>
        </w:numPr>
        <w:spacing w:before="240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Pursue</w:t>
      </w:r>
      <w:r w:rsidR="00633111" w:rsidRPr="00BF1E92">
        <w:rPr>
          <w:rFonts w:ascii="Helvetica" w:hAnsi="Helvetica"/>
          <w:sz w:val="24"/>
        </w:rPr>
        <w:t xml:space="preserve"> to the fullest extent that the law allows, those defendants who harass, threaten, or otherwise attempt to intimidate or retaliate against victims or witnesses.</w:t>
      </w:r>
    </w:p>
    <w:p w:rsidR="00BF1E92" w:rsidRDefault="00633111" w:rsidP="00BF1E92">
      <w:pPr>
        <w:pStyle w:val="ListParagraph"/>
        <w:numPr>
          <w:ilvl w:val="0"/>
          <w:numId w:val="5"/>
        </w:numPr>
        <w:spacing w:before="240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lastRenderedPageBreak/>
        <w:t>Assist in the prompt return of the victims’ property if it is no longer needed as evidence in court, unless case is on appeal.</w:t>
      </w:r>
    </w:p>
    <w:p w:rsidR="00BF1E92" w:rsidRDefault="00BF1E92" w:rsidP="00BF1E92">
      <w:pPr>
        <w:pStyle w:val="ListParagraph"/>
        <w:spacing w:before="240"/>
        <w:rPr>
          <w:rFonts w:ascii="Helvetica" w:hAnsi="Helvetica"/>
          <w:sz w:val="24"/>
        </w:rPr>
      </w:pPr>
    </w:p>
    <w:p w:rsidR="00BF1E92" w:rsidRDefault="00752663" w:rsidP="00BF1E92">
      <w:pPr>
        <w:pStyle w:val="ListParagraph"/>
        <w:numPr>
          <w:ilvl w:val="0"/>
          <w:numId w:val="5"/>
        </w:numPr>
        <w:spacing w:before="240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Seek</w:t>
      </w:r>
      <w:r w:rsidR="004127FB" w:rsidRPr="00BF1E92">
        <w:rPr>
          <w:rFonts w:ascii="Helvetica" w:hAnsi="Helvetica"/>
          <w:sz w:val="24"/>
        </w:rPr>
        <w:t xml:space="preserve"> no contact orders as conditions of bond or PR bonds.</w:t>
      </w:r>
    </w:p>
    <w:p w:rsidR="00BF1E92" w:rsidRPr="00BF1E92" w:rsidRDefault="00BF1E92" w:rsidP="00BF1E92">
      <w:pPr>
        <w:pStyle w:val="ListParagraph"/>
        <w:rPr>
          <w:rFonts w:ascii="Helvetica" w:hAnsi="Helvetica"/>
          <w:sz w:val="24"/>
        </w:rPr>
      </w:pPr>
    </w:p>
    <w:p w:rsidR="00BF1E92" w:rsidRDefault="00752663" w:rsidP="00BF1E92">
      <w:pPr>
        <w:pStyle w:val="ListParagraph"/>
        <w:numPr>
          <w:ilvl w:val="0"/>
          <w:numId w:val="5"/>
        </w:numPr>
        <w:spacing w:before="240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Include</w:t>
      </w:r>
      <w:r w:rsidR="004127FB" w:rsidRPr="00BF1E92">
        <w:rPr>
          <w:rFonts w:ascii="Helvetica" w:hAnsi="Helvetica"/>
          <w:sz w:val="24"/>
        </w:rPr>
        <w:t xml:space="preserve"> the victim whenever possible in decisions concerning the filing of the case, the reduction of charges, plea offers, dismissal, or other possible case dispositions.</w:t>
      </w:r>
    </w:p>
    <w:p w:rsidR="00BF1E92" w:rsidRPr="00BF1E92" w:rsidRDefault="00BF1E92" w:rsidP="00BF1E92">
      <w:pPr>
        <w:pStyle w:val="ListParagraph"/>
        <w:rPr>
          <w:rFonts w:ascii="Helvetica" w:hAnsi="Helvetica"/>
          <w:sz w:val="24"/>
        </w:rPr>
      </w:pPr>
    </w:p>
    <w:p w:rsidR="00BF1E92" w:rsidRDefault="00752663" w:rsidP="00BF1E92">
      <w:pPr>
        <w:pStyle w:val="ListParagraph"/>
        <w:numPr>
          <w:ilvl w:val="0"/>
          <w:numId w:val="5"/>
        </w:numPr>
        <w:spacing w:before="240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Provide</w:t>
      </w:r>
      <w:r w:rsidR="004127FB" w:rsidRPr="00BF1E92">
        <w:rPr>
          <w:rFonts w:ascii="Helvetica" w:hAnsi="Helvetica"/>
          <w:sz w:val="24"/>
        </w:rPr>
        <w:t xml:space="preserve"> victim with a business card and the preferred time and method of contact.</w:t>
      </w:r>
    </w:p>
    <w:p w:rsidR="00BF1E92" w:rsidRPr="00BF1E92" w:rsidRDefault="00BF1E92" w:rsidP="00BF1E92">
      <w:pPr>
        <w:pStyle w:val="ListParagraph"/>
        <w:rPr>
          <w:rFonts w:ascii="Helvetica" w:hAnsi="Helvetica"/>
          <w:sz w:val="24"/>
        </w:rPr>
      </w:pPr>
    </w:p>
    <w:p w:rsidR="00BF1E92" w:rsidRDefault="00752663" w:rsidP="00BF1E92">
      <w:pPr>
        <w:pStyle w:val="ListParagraph"/>
        <w:numPr>
          <w:ilvl w:val="0"/>
          <w:numId w:val="5"/>
        </w:numPr>
        <w:spacing w:before="240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Respond</w:t>
      </w:r>
      <w:r w:rsidR="004127FB" w:rsidRPr="00BF1E92">
        <w:rPr>
          <w:rFonts w:ascii="Helvetica" w:hAnsi="Helvetica"/>
          <w:sz w:val="24"/>
        </w:rPr>
        <w:t xml:space="preserve"> to inquiries by the victim as soon as possible.</w:t>
      </w:r>
    </w:p>
    <w:p w:rsidR="00BF1E92" w:rsidRPr="00BF1E92" w:rsidRDefault="00BF1E92" w:rsidP="00BF1E92">
      <w:pPr>
        <w:pStyle w:val="ListParagraph"/>
        <w:rPr>
          <w:rFonts w:ascii="Helvetica" w:hAnsi="Helvetica"/>
          <w:sz w:val="24"/>
        </w:rPr>
      </w:pPr>
    </w:p>
    <w:p w:rsidR="00BF1E92" w:rsidRDefault="00752663" w:rsidP="00BF1E92">
      <w:pPr>
        <w:pStyle w:val="ListParagraph"/>
        <w:numPr>
          <w:ilvl w:val="0"/>
          <w:numId w:val="5"/>
        </w:numPr>
        <w:spacing w:before="240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Refer</w:t>
      </w:r>
      <w:r w:rsidR="004127FB" w:rsidRPr="00BF1E92">
        <w:rPr>
          <w:rFonts w:ascii="Helvetica" w:hAnsi="Helvetica"/>
          <w:sz w:val="24"/>
        </w:rPr>
        <w:t xml:space="preserve"> the victim to Victim Assistance for information regarding crime victim’s compensation from the state, as well as other services.</w:t>
      </w:r>
    </w:p>
    <w:p w:rsidR="00BF1E92" w:rsidRPr="00BF1E92" w:rsidRDefault="00BF1E92" w:rsidP="00BF1E92">
      <w:pPr>
        <w:pStyle w:val="ListParagraph"/>
        <w:rPr>
          <w:rFonts w:ascii="Helvetica" w:hAnsi="Helvetica"/>
          <w:sz w:val="24"/>
        </w:rPr>
      </w:pPr>
    </w:p>
    <w:p w:rsidR="00BF1E92" w:rsidRDefault="00752663" w:rsidP="00BF1E92">
      <w:pPr>
        <w:pStyle w:val="ListParagraph"/>
        <w:numPr>
          <w:ilvl w:val="0"/>
          <w:numId w:val="5"/>
        </w:numPr>
        <w:spacing w:before="240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Advise</w:t>
      </w:r>
      <w:r w:rsidR="004127FB" w:rsidRPr="00BF1E92">
        <w:rPr>
          <w:rFonts w:ascii="Helvetica" w:hAnsi="Helvetica"/>
          <w:sz w:val="24"/>
        </w:rPr>
        <w:t xml:space="preserve"> the victim of his/her right to have a support person and advocate present during interviews and in court.</w:t>
      </w:r>
    </w:p>
    <w:p w:rsidR="00BF1E92" w:rsidRPr="00BF1E92" w:rsidRDefault="00BF1E92" w:rsidP="00BF1E92">
      <w:pPr>
        <w:pStyle w:val="ListParagraph"/>
        <w:rPr>
          <w:rFonts w:ascii="Helvetica" w:hAnsi="Helvetica"/>
          <w:sz w:val="24"/>
        </w:rPr>
      </w:pPr>
    </w:p>
    <w:p w:rsidR="00BF1E92" w:rsidRDefault="00752663" w:rsidP="00BF1E92">
      <w:pPr>
        <w:pStyle w:val="ListParagraph"/>
        <w:numPr>
          <w:ilvl w:val="0"/>
          <w:numId w:val="5"/>
        </w:numPr>
        <w:spacing w:before="240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Prepare</w:t>
      </w:r>
      <w:r w:rsidR="004127FB" w:rsidRPr="00BF1E92">
        <w:rPr>
          <w:rFonts w:ascii="Helvetica" w:hAnsi="Helvetica"/>
          <w:sz w:val="24"/>
        </w:rPr>
        <w:t xml:space="preserve"> the case</w:t>
      </w:r>
      <w:r>
        <w:rPr>
          <w:rFonts w:ascii="Helvetica" w:hAnsi="Helvetica"/>
          <w:sz w:val="24"/>
        </w:rPr>
        <w:t xml:space="preserve"> with the witnesses</w:t>
      </w:r>
      <w:r w:rsidR="004127FB" w:rsidRPr="00BF1E92">
        <w:rPr>
          <w:rFonts w:ascii="Helvetica" w:hAnsi="Helvetica"/>
          <w:sz w:val="24"/>
        </w:rPr>
        <w:t xml:space="preserve"> prior to the trial date.</w:t>
      </w:r>
    </w:p>
    <w:p w:rsidR="00BF1E92" w:rsidRPr="00BF1E92" w:rsidRDefault="00BF1E92" w:rsidP="00BF1E92">
      <w:pPr>
        <w:pStyle w:val="ListParagraph"/>
        <w:rPr>
          <w:rFonts w:ascii="Helvetica" w:hAnsi="Helvetica"/>
          <w:sz w:val="24"/>
        </w:rPr>
      </w:pPr>
    </w:p>
    <w:p w:rsidR="00BF1E92" w:rsidRDefault="00787CDE" w:rsidP="00BF1E92">
      <w:pPr>
        <w:pStyle w:val="ListParagraph"/>
        <w:numPr>
          <w:ilvl w:val="0"/>
          <w:numId w:val="5"/>
        </w:numPr>
        <w:spacing w:before="240"/>
        <w:rPr>
          <w:rFonts w:ascii="Helvetica" w:hAnsi="Helvetica"/>
          <w:sz w:val="24"/>
        </w:rPr>
      </w:pPr>
      <w:r w:rsidRPr="00BF1E92">
        <w:rPr>
          <w:rFonts w:ascii="Helvetica" w:hAnsi="Helvetica"/>
          <w:sz w:val="24"/>
        </w:rPr>
        <w:t>Orientation information about the criminal justice system and the victims’ role.</w:t>
      </w:r>
    </w:p>
    <w:p w:rsidR="00BF1E92" w:rsidRPr="00BF1E92" w:rsidRDefault="00BF1E92" w:rsidP="00BF1E92">
      <w:pPr>
        <w:pStyle w:val="ListParagraph"/>
        <w:rPr>
          <w:rFonts w:ascii="Helvetica" w:hAnsi="Helvetica"/>
          <w:sz w:val="24"/>
        </w:rPr>
      </w:pPr>
    </w:p>
    <w:p w:rsidR="00BF1E92" w:rsidRDefault="00787CDE" w:rsidP="00BF1E92">
      <w:pPr>
        <w:pStyle w:val="ListParagraph"/>
        <w:numPr>
          <w:ilvl w:val="0"/>
          <w:numId w:val="5"/>
        </w:numPr>
        <w:spacing w:before="240"/>
        <w:rPr>
          <w:rFonts w:ascii="Helvetica" w:hAnsi="Helvetica"/>
          <w:sz w:val="24"/>
        </w:rPr>
      </w:pPr>
      <w:r w:rsidRPr="00BF1E92">
        <w:rPr>
          <w:rFonts w:ascii="Helvetica" w:hAnsi="Helvetica"/>
          <w:sz w:val="24"/>
        </w:rPr>
        <w:t>Information on crime prevention and available responses to witness intimidation.</w:t>
      </w:r>
    </w:p>
    <w:p w:rsidR="00BF1E92" w:rsidRPr="00BF1E92" w:rsidRDefault="00BF1E92" w:rsidP="00BF1E92">
      <w:pPr>
        <w:pStyle w:val="ListParagraph"/>
        <w:rPr>
          <w:rFonts w:ascii="Helvetica" w:hAnsi="Helvetica"/>
          <w:sz w:val="24"/>
        </w:rPr>
      </w:pPr>
    </w:p>
    <w:p w:rsidR="00BF1E92" w:rsidRDefault="00787CDE" w:rsidP="00BF1E92">
      <w:pPr>
        <w:pStyle w:val="ListParagraph"/>
        <w:numPr>
          <w:ilvl w:val="0"/>
          <w:numId w:val="5"/>
        </w:numPr>
        <w:spacing w:before="240"/>
        <w:rPr>
          <w:rFonts w:ascii="Helvetica" w:hAnsi="Helvetica"/>
          <w:sz w:val="24"/>
        </w:rPr>
      </w:pPr>
      <w:r w:rsidRPr="00BF1E92">
        <w:rPr>
          <w:rFonts w:ascii="Helvetica" w:hAnsi="Helvetica"/>
          <w:sz w:val="24"/>
        </w:rPr>
        <w:t>Information about available victim/witness services to meet victim needs resulting from the crime and referral to other agencies, where appropriate.</w:t>
      </w:r>
    </w:p>
    <w:p w:rsidR="00BF1E92" w:rsidRPr="00BF1E92" w:rsidRDefault="00BF1E92" w:rsidP="00BF1E92">
      <w:pPr>
        <w:pStyle w:val="ListParagraph"/>
        <w:rPr>
          <w:rFonts w:ascii="Helvetica" w:hAnsi="Helvetica"/>
          <w:sz w:val="24"/>
        </w:rPr>
      </w:pPr>
    </w:p>
    <w:p w:rsidR="00BF1E92" w:rsidRDefault="00787CDE" w:rsidP="00BF1E92">
      <w:pPr>
        <w:pStyle w:val="ListParagraph"/>
        <w:numPr>
          <w:ilvl w:val="0"/>
          <w:numId w:val="5"/>
        </w:numPr>
        <w:spacing w:before="240"/>
        <w:rPr>
          <w:rFonts w:ascii="Helvetica" w:hAnsi="Helvetica"/>
          <w:sz w:val="24"/>
        </w:rPr>
      </w:pPr>
      <w:r w:rsidRPr="00BF1E92">
        <w:rPr>
          <w:rFonts w:ascii="Helvetica" w:hAnsi="Helvetica"/>
          <w:sz w:val="24"/>
        </w:rPr>
        <w:t>Advanced notice of court hearings, including disposition hearings, preliminary hearing, trial, plea, and sentencing.</w:t>
      </w:r>
    </w:p>
    <w:p w:rsidR="00BF1E92" w:rsidRPr="00BF1E92" w:rsidRDefault="00BF1E92" w:rsidP="00BF1E92">
      <w:pPr>
        <w:pStyle w:val="ListParagraph"/>
        <w:rPr>
          <w:rFonts w:ascii="Helvetica" w:hAnsi="Helvetica"/>
          <w:sz w:val="24"/>
        </w:rPr>
      </w:pPr>
    </w:p>
    <w:p w:rsidR="00BF1E92" w:rsidRDefault="00A928A2" w:rsidP="00BF1E92">
      <w:pPr>
        <w:pStyle w:val="ListParagraph"/>
        <w:numPr>
          <w:ilvl w:val="0"/>
          <w:numId w:val="5"/>
        </w:numPr>
        <w:spacing w:before="240"/>
        <w:rPr>
          <w:rFonts w:ascii="Helvetica" w:hAnsi="Helvetica"/>
          <w:sz w:val="24"/>
        </w:rPr>
      </w:pPr>
      <w:r w:rsidRPr="00BF1E92">
        <w:rPr>
          <w:rFonts w:ascii="Helvetica" w:hAnsi="Helvetica"/>
          <w:sz w:val="24"/>
        </w:rPr>
        <w:t>Information about restitution and other forms of recovery and assistance.</w:t>
      </w:r>
    </w:p>
    <w:p w:rsidR="00BF1E92" w:rsidRPr="00BF1E92" w:rsidRDefault="00BF1E92" w:rsidP="00BF1E92">
      <w:pPr>
        <w:pStyle w:val="ListParagraph"/>
        <w:rPr>
          <w:rFonts w:ascii="Helvetica" w:hAnsi="Helvetica"/>
          <w:sz w:val="24"/>
        </w:rPr>
      </w:pPr>
    </w:p>
    <w:p w:rsidR="00BF1E92" w:rsidRDefault="00A928A2" w:rsidP="00BF1E92">
      <w:pPr>
        <w:pStyle w:val="ListParagraph"/>
        <w:numPr>
          <w:ilvl w:val="0"/>
          <w:numId w:val="5"/>
        </w:numPr>
        <w:spacing w:before="240"/>
        <w:rPr>
          <w:rFonts w:ascii="Helvetica" w:hAnsi="Helvetica"/>
          <w:sz w:val="24"/>
        </w:rPr>
      </w:pPr>
      <w:r w:rsidRPr="00BF1E92">
        <w:rPr>
          <w:rFonts w:ascii="Helvetica" w:hAnsi="Helvetica"/>
          <w:sz w:val="24"/>
        </w:rPr>
        <w:t>A waiting area separate from the defendant for use during court proceedings.</w:t>
      </w:r>
    </w:p>
    <w:p w:rsidR="00BF1E92" w:rsidRPr="00BF1E92" w:rsidRDefault="00BF1E92" w:rsidP="00BF1E92">
      <w:pPr>
        <w:pStyle w:val="ListParagraph"/>
        <w:rPr>
          <w:rFonts w:ascii="Helvetica" w:hAnsi="Helvetica"/>
          <w:sz w:val="24"/>
        </w:rPr>
      </w:pPr>
    </w:p>
    <w:p w:rsidR="00BF1E92" w:rsidRDefault="00A928A2" w:rsidP="00BF1E92">
      <w:pPr>
        <w:pStyle w:val="ListParagraph"/>
        <w:numPr>
          <w:ilvl w:val="0"/>
          <w:numId w:val="5"/>
        </w:numPr>
        <w:spacing w:before="240"/>
        <w:rPr>
          <w:rFonts w:ascii="Helvetica" w:hAnsi="Helvetica"/>
          <w:sz w:val="24"/>
        </w:rPr>
      </w:pPr>
      <w:r w:rsidRPr="00BF1E92">
        <w:rPr>
          <w:rFonts w:ascii="Helvetica" w:hAnsi="Helvetica"/>
          <w:sz w:val="24"/>
        </w:rPr>
        <w:t>Information about directions, parking, courthouse, and courtroom locations, transportation assistance, and witness fees.</w:t>
      </w:r>
    </w:p>
    <w:p w:rsidR="00BF1E92" w:rsidRPr="00BF1E92" w:rsidRDefault="00BF1E92" w:rsidP="00BF1E92">
      <w:pPr>
        <w:pStyle w:val="ListParagraph"/>
        <w:rPr>
          <w:rFonts w:ascii="Helvetica" w:hAnsi="Helvetica"/>
          <w:sz w:val="24"/>
        </w:rPr>
      </w:pPr>
    </w:p>
    <w:p w:rsidR="00BF1E92" w:rsidRDefault="003268D3" w:rsidP="00BF1E92">
      <w:pPr>
        <w:pStyle w:val="ListParagraph"/>
        <w:numPr>
          <w:ilvl w:val="0"/>
          <w:numId w:val="5"/>
        </w:numPr>
        <w:spacing w:before="240"/>
        <w:rPr>
          <w:rFonts w:ascii="Helvetica" w:hAnsi="Helvetica"/>
          <w:sz w:val="24"/>
        </w:rPr>
      </w:pPr>
      <w:r w:rsidRPr="00BF1E92">
        <w:rPr>
          <w:rFonts w:ascii="Helvetica" w:hAnsi="Helvetica"/>
          <w:sz w:val="24"/>
        </w:rPr>
        <w:t>Assistance for victim and witnesses in meeting special needs.</w:t>
      </w:r>
    </w:p>
    <w:p w:rsidR="00BF1E92" w:rsidRPr="00BF1E92" w:rsidRDefault="00BF1E92" w:rsidP="00BF1E92">
      <w:pPr>
        <w:pStyle w:val="ListParagraph"/>
        <w:rPr>
          <w:rFonts w:ascii="Helvetica" w:hAnsi="Helvetica"/>
          <w:sz w:val="24"/>
        </w:rPr>
      </w:pPr>
    </w:p>
    <w:p w:rsidR="00BF1E92" w:rsidRDefault="003268D3" w:rsidP="00BF1E92">
      <w:pPr>
        <w:pStyle w:val="ListParagraph"/>
        <w:numPr>
          <w:ilvl w:val="0"/>
          <w:numId w:val="5"/>
        </w:numPr>
        <w:spacing w:before="240"/>
        <w:rPr>
          <w:rFonts w:ascii="Helvetica" w:hAnsi="Helvetica"/>
          <w:sz w:val="24"/>
        </w:rPr>
      </w:pPr>
      <w:r w:rsidRPr="00BF1E92">
        <w:rPr>
          <w:rFonts w:ascii="Helvetica" w:hAnsi="Helvetica"/>
          <w:sz w:val="24"/>
        </w:rPr>
        <w:lastRenderedPageBreak/>
        <w:t>Assistance making travel and lodging arrangements for out-of-state victims and witnesses.</w:t>
      </w:r>
    </w:p>
    <w:p w:rsidR="00BF1E92" w:rsidRPr="00BF1E92" w:rsidRDefault="00BF1E92" w:rsidP="00BF1E92">
      <w:pPr>
        <w:pStyle w:val="ListParagraph"/>
        <w:rPr>
          <w:rFonts w:ascii="Helvetica" w:hAnsi="Helvetica"/>
          <w:sz w:val="24"/>
        </w:rPr>
      </w:pPr>
    </w:p>
    <w:p w:rsidR="00BF1E92" w:rsidRDefault="003268D3" w:rsidP="00BF1E92">
      <w:pPr>
        <w:pStyle w:val="ListParagraph"/>
        <w:numPr>
          <w:ilvl w:val="0"/>
          <w:numId w:val="5"/>
        </w:numPr>
        <w:spacing w:before="240"/>
        <w:rPr>
          <w:rFonts w:ascii="Helvetica" w:hAnsi="Helvetica"/>
          <w:sz w:val="24"/>
        </w:rPr>
      </w:pPr>
      <w:r w:rsidRPr="00BF1E92">
        <w:rPr>
          <w:rFonts w:ascii="Helvetica" w:hAnsi="Helvetica"/>
          <w:sz w:val="24"/>
        </w:rPr>
        <w:t>Information to victims about their legal right to make a statement about the impact of the crime for the inclusion in the pre-sentence report or at the time of sentencing, or at the time of parole consideration, if applicable.</w:t>
      </w:r>
    </w:p>
    <w:p w:rsidR="00BF1E92" w:rsidRPr="00BF1E92" w:rsidRDefault="00BF1E92" w:rsidP="00BF1E92">
      <w:pPr>
        <w:pStyle w:val="ListParagraph"/>
        <w:rPr>
          <w:rFonts w:ascii="Helvetica" w:hAnsi="Helvetica"/>
          <w:sz w:val="24"/>
        </w:rPr>
      </w:pPr>
    </w:p>
    <w:p w:rsidR="00BF1E92" w:rsidRDefault="003268D3" w:rsidP="00BF1E92">
      <w:pPr>
        <w:pStyle w:val="ListParagraph"/>
        <w:numPr>
          <w:ilvl w:val="0"/>
          <w:numId w:val="5"/>
        </w:numPr>
        <w:spacing w:before="240"/>
        <w:rPr>
          <w:rFonts w:ascii="Helvetica" w:hAnsi="Helvetica"/>
          <w:sz w:val="24"/>
        </w:rPr>
      </w:pPr>
      <w:r w:rsidRPr="00BF1E92">
        <w:rPr>
          <w:rFonts w:ascii="Helvetica" w:hAnsi="Helvetica"/>
          <w:sz w:val="24"/>
        </w:rPr>
        <w:t>Assessing the evidence collected to determine its potential admissibility in court.</w:t>
      </w:r>
    </w:p>
    <w:p w:rsidR="00BF1E92" w:rsidRPr="00BF1E92" w:rsidRDefault="00BF1E92" w:rsidP="00BF1E92">
      <w:pPr>
        <w:pStyle w:val="ListParagraph"/>
        <w:rPr>
          <w:rFonts w:ascii="Helvetica" w:hAnsi="Helvetica"/>
          <w:sz w:val="24"/>
        </w:rPr>
      </w:pPr>
    </w:p>
    <w:p w:rsidR="003268D3" w:rsidRPr="00BF1E92" w:rsidRDefault="003268D3" w:rsidP="00BF1E92">
      <w:pPr>
        <w:pStyle w:val="ListParagraph"/>
        <w:numPr>
          <w:ilvl w:val="0"/>
          <w:numId w:val="5"/>
        </w:numPr>
        <w:spacing w:before="240"/>
        <w:rPr>
          <w:rFonts w:ascii="Helvetica" w:hAnsi="Helvetica"/>
          <w:sz w:val="24"/>
        </w:rPr>
      </w:pPr>
      <w:r w:rsidRPr="00BF1E92">
        <w:rPr>
          <w:rFonts w:ascii="Helvetica" w:hAnsi="Helvetica"/>
          <w:sz w:val="24"/>
        </w:rPr>
        <w:t>Correspondence with victims and multidisciplinary team members to update them on criminal court status.</w:t>
      </w:r>
    </w:p>
    <w:p w:rsidR="003268D3" w:rsidRDefault="003268D3" w:rsidP="003268D3">
      <w:pPr>
        <w:spacing w:before="240"/>
        <w:rPr>
          <w:rFonts w:ascii="Helvetica" w:hAnsi="Helvetica"/>
          <w:i/>
          <w:sz w:val="24"/>
        </w:rPr>
      </w:pPr>
      <w:r>
        <w:rPr>
          <w:rFonts w:ascii="Helvetica" w:hAnsi="Helvetica"/>
          <w:b/>
          <w:sz w:val="24"/>
        </w:rPr>
        <w:t xml:space="preserve">Collaboration: </w:t>
      </w:r>
    </w:p>
    <w:p w:rsidR="00BF1E92" w:rsidRPr="00BF1E92" w:rsidRDefault="003268D3" w:rsidP="00BF1E92">
      <w:pPr>
        <w:pStyle w:val="ListParagraph"/>
        <w:numPr>
          <w:ilvl w:val="0"/>
          <w:numId w:val="6"/>
        </w:numPr>
      </w:pPr>
      <w:r>
        <w:rPr>
          <w:rFonts w:ascii="Helvetica" w:hAnsi="Helvetica"/>
          <w:sz w:val="24"/>
        </w:rPr>
        <w:t>Will work with and a</w:t>
      </w:r>
      <w:r w:rsidR="00752663">
        <w:rPr>
          <w:rFonts w:ascii="Helvetica" w:hAnsi="Helvetica"/>
          <w:sz w:val="24"/>
        </w:rPr>
        <w:t>ssist</w:t>
      </w:r>
      <w:r w:rsidR="00ED5D7D">
        <w:rPr>
          <w:rFonts w:ascii="Helvetica" w:hAnsi="Helvetica"/>
          <w:sz w:val="24"/>
        </w:rPr>
        <w:t xml:space="preserve"> the other members of the multidisciplinary team to ensure that the best interest and protection of the victim will be served</w:t>
      </w:r>
      <w:r w:rsidR="0014402C">
        <w:rPr>
          <w:rFonts w:ascii="Helvetica" w:hAnsi="Helvetica"/>
          <w:sz w:val="24"/>
        </w:rPr>
        <w:t>.</w:t>
      </w:r>
    </w:p>
    <w:p w:rsidR="00BF1E92" w:rsidRPr="00BF1E92" w:rsidRDefault="00BF1E92" w:rsidP="00BF1E92">
      <w:pPr>
        <w:pStyle w:val="ListParagraph"/>
      </w:pPr>
    </w:p>
    <w:p w:rsidR="00BF1E92" w:rsidRPr="00BF1E92" w:rsidRDefault="00752663" w:rsidP="00BF1E92">
      <w:pPr>
        <w:pStyle w:val="ListParagraph"/>
        <w:numPr>
          <w:ilvl w:val="0"/>
          <w:numId w:val="6"/>
        </w:numPr>
      </w:pPr>
      <w:r>
        <w:rPr>
          <w:rFonts w:ascii="Helvetica" w:hAnsi="Helvetica"/>
          <w:sz w:val="24"/>
        </w:rPr>
        <w:t>Consult</w:t>
      </w:r>
      <w:r w:rsidR="0014402C" w:rsidRPr="00BF1E92">
        <w:rPr>
          <w:rFonts w:ascii="Helvetica" w:hAnsi="Helvetica"/>
          <w:sz w:val="24"/>
        </w:rPr>
        <w:t xml:space="preserve"> with law enforcement, healthcare personnel, and advocates in the furtherance of the prosecution of the case.</w:t>
      </w:r>
    </w:p>
    <w:p w:rsidR="00BF1E92" w:rsidRPr="00BF1E92" w:rsidRDefault="00BF1E92" w:rsidP="00BF1E92">
      <w:pPr>
        <w:pStyle w:val="ListParagraph"/>
        <w:rPr>
          <w:rFonts w:ascii="Helvetica" w:hAnsi="Helvetica"/>
          <w:sz w:val="24"/>
        </w:rPr>
      </w:pPr>
    </w:p>
    <w:p w:rsidR="00BF1E92" w:rsidRPr="00BF1E92" w:rsidRDefault="00752663" w:rsidP="00BF1E92">
      <w:pPr>
        <w:pStyle w:val="ListParagraph"/>
        <w:numPr>
          <w:ilvl w:val="0"/>
          <w:numId w:val="6"/>
        </w:numPr>
      </w:pPr>
      <w:r>
        <w:rPr>
          <w:rFonts w:ascii="Helvetica" w:hAnsi="Helvetica"/>
          <w:sz w:val="24"/>
        </w:rPr>
        <w:t>Prepare</w:t>
      </w:r>
      <w:r w:rsidR="0014402C" w:rsidRPr="00BF1E92">
        <w:rPr>
          <w:rFonts w:ascii="Helvetica" w:hAnsi="Helvetica"/>
          <w:sz w:val="24"/>
        </w:rPr>
        <w:t xml:space="preserve"> the case</w:t>
      </w:r>
      <w:r>
        <w:rPr>
          <w:rFonts w:ascii="Helvetica" w:hAnsi="Helvetica"/>
          <w:sz w:val="24"/>
        </w:rPr>
        <w:t xml:space="preserve"> with all witnesses</w:t>
      </w:r>
      <w:r w:rsidR="0014402C" w:rsidRPr="00BF1E92">
        <w:rPr>
          <w:rFonts w:ascii="Helvetica" w:hAnsi="Helvetica"/>
          <w:sz w:val="24"/>
        </w:rPr>
        <w:t xml:space="preserve"> prior to the trial date.</w:t>
      </w:r>
    </w:p>
    <w:p w:rsidR="00BF1E92" w:rsidRPr="00BF1E92" w:rsidRDefault="00BF1E92" w:rsidP="00BF1E92">
      <w:pPr>
        <w:pStyle w:val="ListParagraph"/>
        <w:rPr>
          <w:rFonts w:ascii="Helvetica" w:hAnsi="Helvetica"/>
          <w:sz w:val="24"/>
        </w:rPr>
      </w:pPr>
    </w:p>
    <w:p w:rsidR="0014402C" w:rsidRPr="0014402C" w:rsidRDefault="0014402C" w:rsidP="00BF1E92">
      <w:pPr>
        <w:pStyle w:val="ListParagraph"/>
        <w:numPr>
          <w:ilvl w:val="0"/>
          <w:numId w:val="6"/>
        </w:numPr>
      </w:pPr>
      <w:r w:rsidRPr="00BF1E92">
        <w:rPr>
          <w:rFonts w:ascii="Helvetica" w:hAnsi="Helvetica"/>
          <w:sz w:val="24"/>
        </w:rPr>
        <w:t>Correspondence with victims and multidisciplinary team members to update them on criminal court status.</w:t>
      </w:r>
    </w:p>
    <w:p w:rsidR="0014402C" w:rsidRPr="0014402C" w:rsidRDefault="0014402C" w:rsidP="0014402C">
      <w:pPr>
        <w:spacing w:before="240"/>
        <w:rPr>
          <w:rFonts w:ascii="Helvetica" w:hAnsi="Helvetica"/>
          <w:i/>
          <w:sz w:val="24"/>
        </w:rPr>
      </w:pPr>
      <w:r>
        <w:rPr>
          <w:rFonts w:ascii="Helvetica" w:hAnsi="Helvetica"/>
          <w:b/>
          <w:sz w:val="24"/>
        </w:rPr>
        <w:t>Education</w:t>
      </w:r>
      <w:r w:rsidRPr="0014402C">
        <w:rPr>
          <w:rFonts w:ascii="Helvetica" w:hAnsi="Helvetica"/>
          <w:b/>
          <w:sz w:val="24"/>
        </w:rPr>
        <w:t xml:space="preserve">: </w:t>
      </w:r>
    </w:p>
    <w:p w:rsidR="00BF1E92" w:rsidRPr="00BF1E92" w:rsidRDefault="0014402C" w:rsidP="00BF1E92">
      <w:pPr>
        <w:pStyle w:val="ListParagraph"/>
        <w:numPr>
          <w:ilvl w:val="0"/>
          <w:numId w:val="6"/>
        </w:numPr>
        <w:rPr>
          <w:b/>
        </w:rPr>
      </w:pPr>
      <w:r>
        <w:rPr>
          <w:rFonts w:ascii="Helvetica" w:hAnsi="Helvetica"/>
          <w:sz w:val="24"/>
        </w:rPr>
        <w:t>Prosecutor will participate in sexual assault training.</w:t>
      </w:r>
    </w:p>
    <w:p w:rsidR="00BF1E92" w:rsidRPr="00BF1E92" w:rsidRDefault="00BF1E92" w:rsidP="00BF1E92">
      <w:pPr>
        <w:pStyle w:val="ListParagraph"/>
        <w:rPr>
          <w:b/>
        </w:rPr>
      </w:pPr>
    </w:p>
    <w:p w:rsidR="0014402C" w:rsidRPr="00BF1E92" w:rsidRDefault="0014402C" w:rsidP="00BF1E92">
      <w:pPr>
        <w:pStyle w:val="ListParagraph"/>
        <w:numPr>
          <w:ilvl w:val="0"/>
          <w:numId w:val="6"/>
        </w:numPr>
        <w:rPr>
          <w:b/>
        </w:rPr>
      </w:pPr>
      <w:r w:rsidRPr="00BF1E92">
        <w:rPr>
          <w:rFonts w:ascii="Helvetica" w:hAnsi="Helvetica"/>
          <w:sz w:val="24"/>
        </w:rPr>
        <w:t>Participates in case reviews.</w:t>
      </w:r>
    </w:p>
    <w:p w:rsidR="00BF1E92" w:rsidRPr="00BF1E92" w:rsidRDefault="00BF1E92" w:rsidP="00BF1E92">
      <w:pPr>
        <w:pStyle w:val="ListParagraph"/>
        <w:rPr>
          <w:b/>
        </w:rPr>
      </w:pPr>
    </w:p>
    <w:p w:rsidR="0014402C" w:rsidRPr="0014402C" w:rsidRDefault="0014402C" w:rsidP="0014402C">
      <w:pPr>
        <w:pStyle w:val="ListParagraph"/>
        <w:numPr>
          <w:ilvl w:val="0"/>
          <w:numId w:val="6"/>
        </w:numPr>
        <w:rPr>
          <w:b/>
        </w:rPr>
      </w:pPr>
      <w:r>
        <w:rPr>
          <w:rFonts w:ascii="Helvetica" w:hAnsi="Helvetica"/>
          <w:sz w:val="24"/>
        </w:rPr>
        <w:t>Provides in</w:t>
      </w:r>
      <w:r w:rsidR="00752663">
        <w:rPr>
          <w:rFonts w:ascii="Helvetica" w:hAnsi="Helvetica"/>
          <w:sz w:val="24"/>
        </w:rPr>
        <w:t>put and related teaching to medical professionals</w:t>
      </w:r>
      <w:r>
        <w:rPr>
          <w:rFonts w:ascii="Helvetica" w:hAnsi="Helvetica"/>
          <w:sz w:val="24"/>
        </w:rPr>
        <w:t xml:space="preserve"> and law enforcement as an interdisciplinary member.</w:t>
      </w:r>
    </w:p>
    <w:p w:rsidR="00BF1E92" w:rsidRPr="00BF1E92" w:rsidRDefault="00BF1E92" w:rsidP="00BF1E92">
      <w:pPr>
        <w:pStyle w:val="ListParagraph"/>
        <w:rPr>
          <w:b/>
        </w:rPr>
      </w:pPr>
    </w:p>
    <w:p w:rsidR="0014402C" w:rsidRPr="0014402C" w:rsidRDefault="0014402C" w:rsidP="0014402C">
      <w:pPr>
        <w:pStyle w:val="ListParagraph"/>
        <w:numPr>
          <w:ilvl w:val="0"/>
          <w:numId w:val="6"/>
        </w:numPr>
        <w:rPr>
          <w:b/>
        </w:rPr>
      </w:pPr>
      <w:r>
        <w:rPr>
          <w:rFonts w:ascii="Helvetica" w:hAnsi="Helvetica"/>
          <w:sz w:val="24"/>
        </w:rPr>
        <w:t>Provides feedback to forensic examiners regarding testimony.</w:t>
      </w:r>
    </w:p>
    <w:sectPr w:rsidR="0014402C" w:rsidRPr="0014402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6FD" w:rsidRDefault="003B66FD" w:rsidP="003B66FD">
      <w:pPr>
        <w:spacing w:after="0" w:line="240" w:lineRule="auto"/>
      </w:pPr>
      <w:r>
        <w:separator/>
      </w:r>
    </w:p>
  </w:endnote>
  <w:endnote w:type="continuationSeparator" w:id="0">
    <w:p w:rsidR="003B66FD" w:rsidRDefault="003B66FD" w:rsidP="003B6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ROB J+ Frugal Sans">
    <w:altName w:val="Fruga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6FD" w:rsidRPr="002F493A" w:rsidRDefault="00633BC7">
    <w:pPr>
      <w:pStyle w:val="Footer"/>
      <w:rPr>
        <w:rFonts w:ascii="Times New Roman" w:hAnsi="Times New Roman" w:cs="Times New Roman"/>
        <w:b/>
        <w:sz w:val="16"/>
      </w:rPr>
    </w:pPr>
    <w:r>
      <w:rPr>
        <w:rStyle w:val="A9"/>
      </w:rPr>
      <w:t xml:space="preserve">This project was supported by Grant No. 2016-WE-AX-0003 awarded by the Office on Violence Against Women, U.S. Department of Justice. The opinions, findings, conclusions, and recommendations expressed in this publication/program/exhibition are those of the author(s) and do not necessarily reflect the views of the Department of Justice. </w:t>
    </w:r>
    <w:r>
      <w:rPr>
        <w:rStyle w:val="A9"/>
      </w:rPr>
      <w:t>This document was created in 2017 with the South Dakota Network Against Family Violence and Sexual Assault.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6FD" w:rsidRDefault="003B66FD" w:rsidP="003B66FD">
      <w:pPr>
        <w:spacing w:after="0" w:line="240" w:lineRule="auto"/>
      </w:pPr>
      <w:r>
        <w:separator/>
      </w:r>
    </w:p>
  </w:footnote>
  <w:footnote w:type="continuationSeparator" w:id="0">
    <w:p w:rsidR="003B66FD" w:rsidRDefault="003B66FD" w:rsidP="003B66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967A0"/>
    <w:multiLevelType w:val="hybridMultilevel"/>
    <w:tmpl w:val="897E1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C64F9"/>
    <w:multiLevelType w:val="hybridMultilevel"/>
    <w:tmpl w:val="D396B2DE"/>
    <w:lvl w:ilvl="0" w:tplc="6A0AA04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D3A8E"/>
    <w:multiLevelType w:val="hybridMultilevel"/>
    <w:tmpl w:val="64A481EA"/>
    <w:lvl w:ilvl="0" w:tplc="03DC55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A3DA3"/>
    <w:multiLevelType w:val="hybridMultilevel"/>
    <w:tmpl w:val="8F228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F31CB5"/>
    <w:multiLevelType w:val="hybridMultilevel"/>
    <w:tmpl w:val="2946DC12"/>
    <w:lvl w:ilvl="0" w:tplc="6A0AA04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6F206B"/>
    <w:multiLevelType w:val="hybridMultilevel"/>
    <w:tmpl w:val="AFFA98BA"/>
    <w:lvl w:ilvl="0" w:tplc="6A0AA04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C02"/>
    <w:rsid w:val="000316B1"/>
    <w:rsid w:val="0014402C"/>
    <w:rsid w:val="001A2DA7"/>
    <w:rsid w:val="002E3A58"/>
    <w:rsid w:val="002F493A"/>
    <w:rsid w:val="003268D3"/>
    <w:rsid w:val="00351729"/>
    <w:rsid w:val="003B66FD"/>
    <w:rsid w:val="003F7300"/>
    <w:rsid w:val="004127FB"/>
    <w:rsid w:val="00633111"/>
    <w:rsid w:val="00633BC7"/>
    <w:rsid w:val="00752663"/>
    <w:rsid w:val="00787CDE"/>
    <w:rsid w:val="007D533C"/>
    <w:rsid w:val="00A928A2"/>
    <w:rsid w:val="00AB55D9"/>
    <w:rsid w:val="00B12C02"/>
    <w:rsid w:val="00BF1E92"/>
    <w:rsid w:val="00C318CE"/>
    <w:rsid w:val="00DC52B4"/>
    <w:rsid w:val="00ED5D7D"/>
    <w:rsid w:val="00F36239"/>
    <w:rsid w:val="00FD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C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C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66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6FD"/>
  </w:style>
  <w:style w:type="paragraph" w:styleId="Footer">
    <w:name w:val="footer"/>
    <w:basedOn w:val="Normal"/>
    <w:link w:val="FooterChar"/>
    <w:uiPriority w:val="99"/>
    <w:unhideWhenUsed/>
    <w:rsid w:val="003B66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6FD"/>
  </w:style>
  <w:style w:type="character" w:customStyle="1" w:styleId="A9">
    <w:name w:val="A9"/>
    <w:uiPriority w:val="99"/>
    <w:rsid w:val="00633BC7"/>
    <w:rPr>
      <w:rFonts w:cs="OPROB J+ Frugal Sans"/>
      <w:b/>
      <w:bCs/>
      <w:color w:val="211D1E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C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C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66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6FD"/>
  </w:style>
  <w:style w:type="paragraph" w:styleId="Footer">
    <w:name w:val="footer"/>
    <w:basedOn w:val="Normal"/>
    <w:link w:val="FooterChar"/>
    <w:uiPriority w:val="99"/>
    <w:unhideWhenUsed/>
    <w:rsid w:val="003B66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6FD"/>
  </w:style>
  <w:style w:type="character" w:customStyle="1" w:styleId="A9">
    <w:name w:val="A9"/>
    <w:uiPriority w:val="99"/>
    <w:rsid w:val="00633BC7"/>
    <w:rPr>
      <w:rFonts w:cs="OPROB J+ Frugal Sans"/>
      <w:b/>
      <w:bCs/>
      <w:color w:val="211D1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 office 1</dc:creator>
  <cp:keywords/>
  <dc:description/>
  <cp:lastModifiedBy>Vista</cp:lastModifiedBy>
  <cp:revision>31</cp:revision>
  <dcterms:created xsi:type="dcterms:W3CDTF">2017-08-10T14:01:00Z</dcterms:created>
  <dcterms:modified xsi:type="dcterms:W3CDTF">2019-04-29T14:22:00Z</dcterms:modified>
</cp:coreProperties>
</file>